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0" w:rsidRDefault="002279E0" w:rsidP="002279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2279E0" w:rsidRDefault="002279E0" w:rsidP="002279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НОВОТАРТАССКОГО СЕЛЬСОВЕТА</w:t>
      </w:r>
    </w:p>
    <w:p w:rsidR="002279E0" w:rsidRDefault="002279E0" w:rsidP="002279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ВЕНГЕРОВСКОГО РАЙОНА </w:t>
      </w:r>
    </w:p>
    <w:p w:rsidR="002279E0" w:rsidRDefault="002279E0" w:rsidP="002279E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НОВОСИБИРСКОЙ ОБЛАСТИ</w:t>
      </w:r>
    </w:p>
    <w:p w:rsidR="002279E0" w:rsidRDefault="002279E0" w:rsidP="002279E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279E0" w:rsidRDefault="002279E0" w:rsidP="002279E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279E0" w:rsidRDefault="002279E0" w:rsidP="002279E0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2279E0" w:rsidRDefault="002279E0" w:rsidP="002279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11.07.2018г.                                 с.Новый Тартас                                    № 90</w:t>
      </w:r>
    </w:p>
    <w:p w:rsidR="002279E0" w:rsidRDefault="002279E0" w:rsidP="002279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Плане противодействия коррупции в Новотартасском сельсовете Венгеровского района Новосибирской области на 2018 – 2020 годы</w:t>
      </w:r>
    </w:p>
    <w:p w:rsidR="002279E0" w:rsidRDefault="002279E0" w:rsidP="002279E0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2279E0" w:rsidRDefault="002279E0" w:rsidP="002279E0">
      <w:pPr>
        <w:spacing w:after="0"/>
        <w:jc w:val="both"/>
        <w:rPr>
          <w:rStyle w:val="a5"/>
          <w:rFonts w:ascii="Times New Roman" w:hAnsi="Times New Roman"/>
          <w:color w:val="auto"/>
          <w:u w:val="none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 25.12.2008 № 273-ФЗ «О противодействии коррупции», </w:t>
      </w:r>
      <w:hyperlink r:id="rId5" w:anchor="/document/71977694/paragraph/1/doclist/0/selflink/0/context/%D1%83%D0%BA%D0%B0%D0%B7%20%E2%84%96378/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Указом Президента РФ от 29 июня 2018 г. N 378 "О Национальном плане противодействия коррупции на 2018 - 2020 годы"</w:t>
        </w:r>
        <w:r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 </w:t>
        </w:r>
      </w:hyperlink>
    </w:p>
    <w:p w:rsidR="002279E0" w:rsidRDefault="002279E0" w:rsidP="002279E0">
      <w:pPr>
        <w:spacing w:after="0"/>
        <w:jc w:val="both"/>
        <w:rPr>
          <w:color w:val="000000"/>
        </w:rPr>
      </w:pPr>
    </w:p>
    <w:p w:rsidR="002279E0" w:rsidRDefault="002279E0" w:rsidP="002279E0">
      <w:pPr>
        <w:pStyle w:val="a4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противодействия коррупции в Новотартасском сельсовете Венгеровского района Новосибирской области  на 2018- 2020 годы.</w:t>
      </w:r>
    </w:p>
    <w:p w:rsidR="002279E0" w:rsidRDefault="002279E0" w:rsidP="002279E0">
      <w:pPr>
        <w:pStyle w:val="a4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</w:t>
      </w:r>
      <w:r>
        <w:rPr>
          <w:color w:val="000000"/>
          <w:sz w:val="28"/>
          <w:szCs w:val="28"/>
        </w:rPr>
        <w:t>мероприятий, предусмотренных  в прилагаемом Плане</w:t>
      </w:r>
      <w:r>
        <w:rPr>
          <w:sz w:val="28"/>
          <w:szCs w:val="28"/>
        </w:rPr>
        <w:t xml:space="preserve"> противодействия коррупции в Новотартасском сельсовете  Венгеровского района Новосибирской области  на 2018- 2020 годы, назначить Огрызкову А.В., специалиста администрации Новотартасского  сельсовета Венгеровского района Новосибирской области.</w:t>
      </w:r>
    </w:p>
    <w:p w:rsidR="002279E0" w:rsidRDefault="002279E0" w:rsidP="002279E0">
      <w:pPr>
        <w:pStyle w:val="a4"/>
        <w:numPr>
          <w:ilvl w:val="0"/>
          <w:numId w:val="1"/>
        </w:numPr>
        <w:spacing w:line="276" w:lineRule="auto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выполнением мероприятий, предусмотренных  в прилагаемом Плане</w:t>
      </w:r>
      <w:r>
        <w:rPr>
          <w:sz w:val="28"/>
          <w:szCs w:val="28"/>
        </w:rPr>
        <w:t xml:space="preserve"> противодействия коррупции в Новотартасском сельсовете  Венгеровского района Новосибирской области  на 2018- 2020 годы, </w:t>
      </w:r>
      <w:r>
        <w:rPr>
          <w:color w:val="000000"/>
          <w:sz w:val="28"/>
          <w:szCs w:val="28"/>
        </w:rPr>
        <w:t xml:space="preserve">оставляю за собой. </w:t>
      </w:r>
    </w:p>
    <w:p w:rsidR="002279E0" w:rsidRDefault="002279E0" w:rsidP="002279E0">
      <w:pPr>
        <w:pStyle w:val="a3"/>
        <w:keepLines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 распоряжение в периодическом печатном издании "Бюллетень" и разместить на официальном сайте администрации Новотартасского сельсовета Венгеровского района Новосибирской области в сети Интернет.</w:t>
      </w:r>
    </w:p>
    <w:p w:rsidR="002279E0" w:rsidRDefault="002279E0" w:rsidP="002279E0">
      <w:pPr>
        <w:pStyle w:val="a4"/>
        <w:ind w:left="567"/>
        <w:rPr>
          <w:sz w:val="28"/>
          <w:szCs w:val="28"/>
        </w:rPr>
      </w:pPr>
    </w:p>
    <w:p w:rsidR="002279E0" w:rsidRDefault="002279E0" w:rsidP="002279E0">
      <w:pPr>
        <w:pStyle w:val="a3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2279E0" w:rsidRDefault="002279E0" w:rsidP="002279E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 Новотартасского сельсовета</w:t>
      </w:r>
    </w:p>
    <w:p w:rsidR="002279E0" w:rsidRDefault="002279E0" w:rsidP="002279E0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Венгеровского района Новосибирской области                               О.В.Ионина      </w:t>
      </w:r>
    </w:p>
    <w:p w:rsidR="002279E0" w:rsidRDefault="002279E0" w:rsidP="002279E0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279E0" w:rsidRDefault="002279E0" w:rsidP="002279E0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Распоряжением</w:t>
      </w:r>
    </w:p>
    <w:p w:rsidR="002279E0" w:rsidRDefault="002279E0" w:rsidP="002279E0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Новотартасского сельсовета </w:t>
      </w:r>
    </w:p>
    <w:p w:rsidR="002279E0" w:rsidRDefault="002279E0" w:rsidP="002279E0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2279E0" w:rsidRDefault="002279E0" w:rsidP="002279E0">
      <w:pPr>
        <w:ind w:left="63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11.07.2018г. № 90</w:t>
      </w:r>
    </w:p>
    <w:p w:rsidR="002279E0" w:rsidRDefault="002279E0" w:rsidP="002279E0">
      <w:pPr>
        <w:jc w:val="right"/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2279E0" w:rsidRDefault="002279E0" w:rsidP="002279E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 коррупции в  Новотартасском сельсовете   Венгеровского района Новосибирской области    на 2018- 2020годы</w:t>
      </w:r>
    </w:p>
    <w:p w:rsidR="002279E0" w:rsidRDefault="002279E0" w:rsidP="002279E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"/>
        <w:gridCol w:w="4641"/>
        <w:gridCol w:w="8"/>
        <w:gridCol w:w="13"/>
        <w:gridCol w:w="21"/>
        <w:gridCol w:w="7"/>
        <w:gridCol w:w="3053"/>
        <w:gridCol w:w="9"/>
        <w:gridCol w:w="321"/>
        <w:gridCol w:w="1513"/>
      </w:tblGrid>
      <w:tr w:rsidR="002279E0" w:rsidTr="00D1596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2279E0" w:rsidTr="00D15966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2279E0" w:rsidTr="00D15966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нормативной базы по вопросам муниципальной службы</w:t>
            </w:r>
          </w:p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Специалист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Новотартасского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 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pStyle w:val="a3"/>
              <w:spacing w:before="0" w:beforeAutospacing="0" w:after="0" w:afterAutospacing="0" w:line="276" w:lineRule="auto"/>
              <w:ind w:left="-108" w:right="-108"/>
              <w:jc w:val="both"/>
            </w:pPr>
            <w:r>
              <w:t xml:space="preserve">В течение </w:t>
            </w:r>
          </w:p>
          <w:p w:rsidR="002279E0" w:rsidRDefault="002279E0" w:rsidP="00D15966">
            <w:pPr>
              <w:pStyle w:val="ConsPlusNormal"/>
              <w:spacing w:line="276" w:lineRule="auto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  <w:p w:rsidR="002279E0" w:rsidRDefault="002279E0" w:rsidP="00D15966">
            <w:pPr>
              <w:pStyle w:val="a3"/>
              <w:spacing w:before="0" w:beforeAutospacing="0" w:after="0" w:afterAutospacing="0" w:line="276" w:lineRule="auto"/>
              <w:ind w:left="-108" w:right="-108"/>
              <w:jc w:val="both"/>
              <w:rPr>
                <w:color w:val="FF0000"/>
              </w:rPr>
            </w:pPr>
            <w:r>
              <w:t>(по мере необходимости)</w:t>
            </w:r>
          </w:p>
        </w:tc>
      </w:tr>
      <w:tr w:rsidR="002279E0" w:rsidTr="00D15966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 в сфере закупок товаров, работ, услуг для обеспечения муниципальных нужд </w:t>
            </w:r>
          </w:p>
        </w:tc>
      </w:tr>
      <w:tr w:rsidR="002279E0" w:rsidTr="00D1596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Новотартасского сельсовета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Венгеровского района Новосибирской области (далее - Глава)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2279E0" w:rsidTr="00D1596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муниципальных служащих по подготовке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2279E0" w:rsidTr="00D15966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2279E0" w:rsidTr="00D15966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79E0" w:rsidTr="00D15966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2279E0" w:rsidTr="00D1596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течение планируемого периода в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01.09</w:t>
            </w:r>
          </w:p>
        </w:tc>
      </w:tr>
      <w:tr w:rsidR="002279E0" w:rsidTr="00D15966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01.06</w:t>
            </w:r>
          </w:p>
        </w:tc>
      </w:tr>
      <w:tr w:rsidR="002279E0" w:rsidTr="00D15966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279E0" w:rsidTr="00D15966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2279E0" w:rsidRDefault="002279E0" w:rsidP="00D15966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01.09.2018</w:t>
            </w:r>
          </w:p>
        </w:tc>
      </w:tr>
      <w:tr w:rsidR="002279E0" w:rsidTr="00D15966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2279E0" w:rsidTr="00D15966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2279E0" w:rsidTr="00D1596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обязанности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до 31.12</w:t>
            </w:r>
          </w:p>
        </w:tc>
      </w:tr>
      <w:tr w:rsidR="002279E0" w:rsidTr="00D15966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кадрового резерва для замещения должностей муниципальной службы   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 за актуализацией сведений, содержащихся в анкетах, представляемых лицами при назначении на должности муниципальной службы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spacing w:after="0"/>
              <w:rPr>
                <w:rFonts w:cs="Times New Roman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spacing w:after="0"/>
              <w:rPr>
                <w:rFonts w:cs="Times New Roman"/>
              </w:rPr>
            </w:pPr>
          </w:p>
        </w:tc>
      </w:tr>
      <w:tr w:rsidR="002279E0" w:rsidTr="00D15966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2279E0" w:rsidTr="00D15966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2279E0" w:rsidRDefault="002279E0" w:rsidP="00D15966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2279E0" w:rsidRDefault="002279E0" w:rsidP="00D15966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2279E0" w:rsidRDefault="002279E0" w:rsidP="00D15966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2279E0" w:rsidRDefault="002279E0" w:rsidP="00D15966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2279E0" w:rsidTr="00D15966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2279E0" w:rsidTr="00D15966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E0" w:rsidRDefault="002279E0" w:rsidP="00D15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2279E0" w:rsidRDefault="002279E0" w:rsidP="00D15966">
            <w:pPr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дополнительного обучения (повышение квалификации) муниципальных служащих 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в должностные обязанности,  которых входит участие в противодействии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2279E0" w:rsidTr="00D15966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обучения муниципальных служащих, впервые поступивших на муниципальную службу для замещения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0" w:rsidRDefault="002279E0" w:rsidP="00D15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</w:tr>
    </w:tbl>
    <w:p w:rsidR="002279E0" w:rsidRDefault="002279E0" w:rsidP="002279E0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>
      <w:pPr>
        <w:rPr>
          <w:rFonts w:ascii="Times New Roman" w:hAnsi="Times New Roman"/>
          <w:sz w:val="24"/>
          <w:szCs w:val="24"/>
        </w:rPr>
      </w:pPr>
    </w:p>
    <w:p w:rsidR="002279E0" w:rsidRDefault="002279E0" w:rsidP="002279E0"/>
    <w:p w:rsidR="00915908" w:rsidRDefault="00915908"/>
    <w:sectPr w:rsidR="00915908" w:rsidSect="00AA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279E0"/>
    <w:rsid w:val="002279E0"/>
    <w:rsid w:val="0091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79E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semiHidden/>
    <w:rsid w:val="00227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7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27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125115F04F6BAFE9F3944D862DC871D75C5D7FD847BC3A9450ED13BF53H8N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2019-06-18T07:49:00Z</dcterms:created>
  <dcterms:modified xsi:type="dcterms:W3CDTF">2019-06-18T07:49:00Z</dcterms:modified>
</cp:coreProperties>
</file>