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710FDB">
        <w:rPr>
          <w:rFonts w:ascii="Times New Roman" w:hAnsi="Times New Roman" w:cs="Times New Roman"/>
          <w:b/>
          <w:sz w:val="28"/>
          <w:szCs w:val="28"/>
        </w:rPr>
        <w:t>ию</w:t>
      </w:r>
      <w:r w:rsidR="00DF512F">
        <w:rPr>
          <w:rFonts w:ascii="Times New Roman" w:hAnsi="Times New Roman" w:cs="Times New Roman"/>
          <w:b/>
          <w:sz w:val="28"/>
          <w:szCs w:val="28"/>
        </w:rPr>
        <w:t>л</w:t>
      </w:r>
      <w:r w:rsidR="00710FDB">
        <w:rPr>
          <w:rFonts w:ascii="Times New Roman" w:hAnsi="Times New Roman" w:cs="Times New Roman"/>
          <w:b/>
          <w:sz w:val="28"/>
          <w:szCs w:val="28"/>
        </w:rPr>
        <w:t>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сообщений  граждан, объединений граждан, в том числе юридических лиц, поступивших в адрес Главы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4754">
        <w:rPr>
          <w:rFonts w:ascii="Times New Roman" w:hAnsi="Times New Roman" w:cs="Times New Roman"/>
          <w:sz w:val="28"/>
          <w:szCs w:val="28"/>
        </w:rPr>
        <w:t>ию</w:t>
      </w:r>
      <w:r w:rsidR="00BD509B">
        <w:rPr>
          <w:rFonts w:ascii="Times New Roman" w:hAnsi="Times New Roman" w:cs="Times New Roman"/>
          <w:sz w:val="28"/>
          <w:szCs w:val="28"/>
        </w:rPr>
        <w:t>л</w:t>
      </w:r>
      <w:r w:rsidR="007A47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2020 года в адрес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через общественную приемную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0</w:t>
      </w:r>
      <w:r w:rsidR="00490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0932">
        <w:rPr>
          <w:rFonts w:ascii="Times New Roman" w:hAnsi="Times New Roman" w:cs="Times New Roman"/>
          <w:sz w:val="28"/>
          <w:szCs w:val="28"/>
        </w:rPr>
        <w:t>й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BD509B">
        <w:rPr>
          <w:rFonts w:ascii="Times New Roman" w:hAnsi="Times New Roman" w:cs="Times New Roman"/>
          <w:i/>
          <w:sz w:val="28"/>
          <w:szCs w:val="28"/>
        </w:rPr>
        <w:t>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7A4754">
        <w:rPr>
          <w:rFonts w:ascii="Times New Roman" w:hAnsi="Times New Roman" w:cs="Times New Roman"/>
          <w:i/>
          <w:sz w:val="28"/>
          <w:szCs w:val="28"/>
        </w:rPr>
        <w:t>ию</w:t>
      </w:r>
      <w:r w:rsidR="00BD509B">
        <w:rPr>
          <w:rFonts w:ascii="Times New Roman" w:hAnsi="Times New Roman" w:cs="Times New Roman"/>
          <w:i/>
          <w:sz w:val="28"/>
          <w:szCs w:val="28"/>
        </w:rPr>
        <w:t>л</w:t>
      </w:r>
      <w:r w:rsidR="007A4754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 2019 года - </w:t>
      </w:r>
      <w:r w:rsidR="00BD509B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BD509B">
        <w:rPr>
          <w:rFonts w:ascii="Times New Roman" w:hAnsi="Times New Roman" w:cs="Times New Roman"/>
          <w:i/>
          <w:sz w:val="28"/>
          <w:szCs w:val="28"/>
        </w:rPr>
        <w:t>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7A4754">
        <w:rPr>
          <w:rFonts w:ascii="Times New Roman" w:hAnsi="Times New Roman" w:cs="Times New Roman"/>
          <w:i/>
          <w:sz w:val="28"/>
          <w:szCs w:val="28"/>
        </w:rPr>
        <w:t>ию</w:t>
      </w:r>
      <w:r w:rsidR="00BD509B">
        <w:rPr>
          <w:rFonts w:ascii="Times New Roman" w:hAnsi="Times New Roman" w:cs="Times New Roman"/>
          <w:i/>
          <w:sz w:val="28"/>
          <w:szCs w:val="28"/>
        </w:rPr>
        <w:t>л</w:t>
      </w:r>
      <w:r w:rsidR="007A4754">
        <w:rPr>
          <w:rFonts w:ascii="Times New Roman" w:hAnsi="Times New Roman" w:cs="Times New Roman"/>
          <w:i/>
          <w:sz w:val="28"/>
          <w:szCs w:val="28"/>
        </w:rPr>
        <w:t>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2019года - </w:t>
      </w:r>
      <w:r w:rsidR="007A4754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BD509B">
        <w:rPr>
          <w:rFonts w:ascii="Times New Roman" w:hAnsi="Times New Roman" w:cs="Times New Roman"/>
          <w:i/>
          <w:sz w:val="28"/>
          <w:szCs w:val="28"/>
        </w:rPr>
        <w:t>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7A4754">
        <w:rPr>
          <w:rFonts w:ascii="Times New Roman" w:hAnsi="Times New Roman" w:cs="Times New Roman"/>
          <w:i/>
          <w:sz w:val="28"/>
          <w:szCs w:val="28"/>
        </w:rPr>
        <w:t>ию</w:t>
      </w:r>
      <w:r w:rsidR="00BD509B">
        <w:rPr>
          <w:rFonts w:ascii="Times New Roman" w:hAnsi="Times New Roman" w:cs="Times New Roman"/>
          <w:i/>
          <w:sz w:val="28"/>
          <w:szCs w:val="28"/>
        </w:rPr>
        <w:t>л</w:t>
      </w:r>
      <w:r w:rsidR="0048484D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– </w:t>
      </w:r>
      <w:r w:rsidR="00EE09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BD509B">
        <w:rPr>
          <w:rFonts w:ascii="Times New Roman" w:hAnsi="Times New Roman" w:cs="Times New Roman"/>
          <w:i/>
          <w:sz w:val="28"/>
          <w:szCs w:val="28"/>
        </w:rPr>
        <w:t>июне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7A4754">
        <w:rPr>
          <w:rFonts w:ascii="Times New Roman" w:hAnsi="Times New Roman" w:cs="Times New Roman"/>
          <w:i/>
          <w:sz w:val="28"/>
          <w:szCs w:val="28"/>
        </w:rPr>
        <w:t>ию</w:t>
      </w:r>
      <w:r w:rsidR="00BD509B">
        <w:rPr>
          <w:rFonts w:ascii="Times New Roman" w:hAnsi="Times New Roman" w:cs="Times New Roman"/>
          <w:i/>
          <w:sz w:val="28"/>
          <w:szCs w:val="28"/>
        </w:rPr>
        <w:t>л</w:t>
      </w:r>
      <w:r w:rsidR="007A4754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</w:t>
      </w:r>
      <w:r w:rsidR="00BD509B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0427E">
        <w:rPr>
          <w:rFonts w:ascii="Times New Roman" w:hAnsi="Times New Roman" w:cs="Times New Roman"/>
          <w:sz w:val="28"/>
          <w:szCs w:val="28"/>
        </w:rPr>
        <w:t>июнем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года общее количество письменных и личных обращений, устных сообщений и запросов </w:t>
      </w:r>
      <w:r w:rsidR="0048484D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4754">
        <w:rPr>
          <w:rFonts w:ascii="Times New Roman" w:hAnsi="Times New Roman" w:cs="Times New Roman"/>
          <w:sz w:val="28"/>
          <w:szCs w:val="28"/>
        </w:rPr>
        <w:t>ию</w:t>
      </w:r>
      <w:r w:rsidR="0030427E">
        <w:rPr>
          <w:rFonts w:ascii="Times New Roman" w:hAnsi="Times New Roman" w:cs="Times New Roman"/>
          <w:sz w:val="28"/>
          <w:szCs w:val="28"/>
        </w:rPr>
        <w:t>л</w:t>
      </w:r>
      <w:r w:rsidR="007A47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30427E">
        <w:rPr>
          <w:rFonts w:ascii="Times New Roman" w:hAnsi="Times New Roman" w:cs="Times New Roman"/>
          <w:i/>
          <w:sz w:val="28"/>
          <w:szCs w:val="28"/>
        </w:rPr>
        <w:t>июне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- 0; в </w:t>
      </w:r>
      <w:r w:rsidR="007A4754">
        <w:rPr>
          <w:rFonts w:ascii="Times New Roman" w:hAnsi="Times New Roman" w:cs="Times New Roman"/>
          <w:i/>
          <w:sz w:val="28"/>
          <w:szCs w:val="28"/>
        </w:rPr>
        <w:t>ию</w:t>
      </w:r>
      <w:r w:rsidR="0030427E">
        <w:rPr>
          <w:rFonts w:ascii="Times New Roman" w:hAnsi="Times New Roman" w:cs="Times New Roman"/>
          <w:i/>
          <w:sz w:val="28"/>
          <w:szCs w:val="28"/>
        </w:rPr>
        <w:t>л</w:t>
      </w:r>
      <w:r w:rsidR="007A4754"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i/>
          <w:sz w:val="28"/>
          <w:szCs w:val="28"/>
        </w:rPr>
        <w:t xml:space="preserve">2019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4754">
        <w:rPr>
          <w:rFonts w:ascii="Times New Roman" w:hAnsi="Times New Roman" w:cs="Times New Roman"/>
          <w:i/>
          <w:sz w:val="28"/>
          <w:szCs w:val="28"/>
        </w:rPr>
        <w:t>0</w:t>
      </w:r>
      <w:r w:rsidR="0048484D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D7EAD">
        <w:rPr>
          <w:rFonts w:ascii="Times New Roman" w:hAnsi="Times New Roman" w:cs="Times New Roman"/>
          <w:sz w:val="28"/>
          <w:szCs w:val="28"/>
        </w:rPr>
        <w:t>июнем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7A4754">
        <w:rPr>
          <w:rFonts w:ascii="Times New Roman" w:hAnsi="Times New Roman" w:cs="Times New Roman"/>
          <w:sz w:val="28"/>
          <w:szCs w:val="28"/>
        </w:rPr>
        <w:t>ию</w:t>
      </w:r>
      <w:r w:rsidR="000D7EAD">
        <w:rPr>
          <w:rFonts w:ascii="Times New Roman" w:hAnsi="Times New Roman" w:cs="Times New Roman"/>
          <w:sz w:val="28"/>
          <w:szCs w:val="28"/>
        </w:rPr>
        <w:t>л</w:t>
      </w:r>
      <w:r w:rsidR="007A475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F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7A4754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8484D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4754">
        <w:rPr>
          <w:rFonts w:ascii="Times New Roman" w:hAnsi="Times New Roman" w:cs="Times New Roman"/>
          <w:sz w:val="28"/>
          <w:szCs w:val="28"/>
        </w:rPr>
        <w:t>ию</w:t>
      </w:r>
      <w:r w:rsidR="000D7EAD">
        <w:rPr>
          <w:rFonts w:ascii="Times New Roman" w:hAnsi="Times New Roman" w:cs="Times New Roman"/>
          <w:sz w:val="28"/>
          <w:szCs w:val="28"/>
        </w:rPr>
        <w:t>л</w:t>
      </w:r>
      <w:r w:rsidR="007A47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2020 года на личном приеме у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заявителей не было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напрямую непосредственно от заявителя.</w:t>
      </w:r>
    </w:p>
    <w:p w:rsidR="007A4754" w:rsidRDefault="007A4754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4754">
        <w:rPr>
          <w:rFonts w:ascii="Times New Roman" w:hAnsi="Times New Roman" w:cs="Times New Roman"/>
          <w:sz w:val="28"/>
          <w:szCs w:val="28"/>
        </w:rPr>
        <w:t>ию</w:t>
      </w:r>
      <w:r w:rsidR="000D7EAD">
        <w:rPr>
          <w:rFonts w:ascii="Times New Roman" w:hAnsi="Times New Roman" w:cs="Times New Roman"/>
          <w:sz w:val="28"/>
          <w:szCs w:val="28"/>
        </w:rPr>
        <w:t>л</w:t>
      </w:r>
      <w:r w:rsidR="007A475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2020 года в справочную телефонную службу  устных сообщений и запросов поступило</w:t>
      </w:r>
      <w:proofErr w:type="gramStart"/>
      <w:r w:rsidR="00BE4934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0D7EAD">
        <w:rPr>
          <w:rFonts w:ascii="Times New Roman" w:hAnsi="Times New Roman" w:cs="Times New Roman"/>
          <w:i/>
          <w:sz w:val="28"/>
          <w:szCs w:val="28"/>
        </w:rPr>
        <w:t>июне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–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7A4754">
        <w:rPr>
          <w:rFonts w:ascii="Times New Roman" w:hAnsi="Times New Roman" w:cs="Times New Roman"/>
          <w:i/>
          <w:sz w:val="28"/>
          <w:szCs w:val="28"/>
        </w:rPr>
        <w:t>ию</w:t>
      </w:r>
      <w:r w:rsidR="000D7EAD">
        <w:rPr>
          <w:rFonts w:ascii="Times New Roman" w:hAnsi="Times New Roman" w:cs="Times New Roman"/>
          <w:i/>
          <w:sz w:val="28"/>
          <w:szCs w:val="28"/>
        </w:rPr>
        <w:t>л</w:t>
      </w:r>
      <w:r w:rsidR="007A4754">
        <w:rPr>
          <w:rFonts w:ascii="Times New Roman" w:hAnsi="Times New Roman" w:cs="Times New Roman"/>
          <w:i/>
          <w:sz w:val="28"/>
          <w:szCs w:val="28"/>
        </w:rPr>
        <w:t>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–</w:t>
      </w:r>
      <w:r w:rsidR="000D7EA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49069F" w:rsidRDefault="0049069F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 коммунальная сфера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7A4754">
        <w:rPr>
          <w:rFonts w:ascii="Times New Roman" w:hAnsi="Times New Roman" w:cs="Times New Roman"/>
          <w:sz w:val="28"/>
          <w:szCs w:val="28"/>
        </w:rPr>
        <w:t>ию</w:t>
      </w:r>
      <w:r w:rsidR="000D7EAD">
        <w:rPr>
          <w:rFonts w:ascii="Times New Roman" w:hAnsi="Times New Roman" w:cs="Times New Roman"/>
          <w:sz w:val="28"/>
          <w:szCs w:val="28"/>
        </w:rPr>
        <w:t>л</w:t>
      </w:r>
      <w:r w:rsidR="007A4754">
        <w:rPr>
          <w:rFonts w:ascii="Times New Roman" w:hAnsi="Times New Roman" w:cs="Times New Roman"/>
          <w:sz w:val="28"/>
          <w:szCs w:val="28"/>
        </w:rPr>
        <w:t>е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года  по сравнению с </w:t>
      </w:r>
      <w:r w:rsidR="000D7EAD">
        <w:rPr>
          <w:rFonts w:ascii="Times New Roman" w:hAnsi="Times New Roman" w:cs="Times New Roman"/>
          <w:sz w:val="28"/>
          <w:szCs w:val="28"/>
        </w:rPr>
        <w:t>июне</w:t>
      </w:r>
      <w:r w:rsidR="007A4754">
        <w:rPr>
          <w:rFonts w:ascii="Times New Roman" w:hAnsi="Times New Roman" w:cs="Times New Roman"/>
          <w:sz w:val="28"/>
          <w:szCs w:val="28"/>
        </w:rPr>
        <w:t>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48484D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7A4754">
        <w:rPr>
          <w:rFonts w:ascii="Times New Roman" w:hAnsi="Times New Roman" w:cs="Times New Roman"/>
          <w:sz w:val="28"/>
          <w:szCs w:val="28"/>
        </w:rPr>
        <w:t>ию</w:t>
      </w:r>
      <w:r w:rsidR="000D7EAD">
        <w:rPr>
          <w:rFonts w:ascii="Times New Roman" w:hAnsi="Times New Roman" w:cs="Times New Roman"/>
          <w:sz w:val="28"/>
          <w:szCs w:val="28"/>
        </w:rPr>
        <w:t>л</w:t>
      </w:r>
      <w:r w:rsidR="007A4754">
        <w:rPr>
          <w:rFonts w:ascii="Times New Roman" w:hAnsi="Times New Roman" w:cs="Times New Roman"/>
          <w:sz w:val="28"/>
          <w:szCs w:val="28"/>
        </w:rPr>
        <w:t>ем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="00BC3B31">
        <w:rPr>
          <w:rFonts w:ascii="Times New Roman" w:hAnsi="Times New Roman" w:cs="Times New Roman"/>
          <w:sz w:val="28"/>
          <w:szCs w:val="28"/>
        </w:rPr>
        <w:t>увеличилось</w:t>
      </w:r>
      <w:r w:rsidR="00BE4934">
        <w:rPr>
          <w:rFonts w:ascii="Times New Roman" w:hAnsi="Times New Roman" w:cs="Times New Roman"/>
          <w:sz w:val="28"/>
          <w:szCs w:val="28"/>
        </w:rPr>
        <w:t xml:space="preserve"> на </w:t>
      </w:r>
      <w:r w:rsidR="000D7EA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C3B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.2020 года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обращений, поставленных на контроль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с обращениями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0D7EAD"/>
    <w:rsid w:val="00211DAD"/>
    <w:rsid w:val="0030427E"/>
    <w:rsid w:val="0048484D"/>
    <w:rsid w:val="0049069F"/>
    <w:rsid w:val="00574959"/>
    <w:rsid w:val="0070792E"/>
    <w:rsid w:val="00710FDB"/>
    <w:rsid w:val="007A4754"/>
    <w:rsid w:val="00B4688A"/>
    <w:rsid w:val="00B725CB"/>
    <w:rsid w:val="00BC3B31"/>
    <w:rsid w:val="00BD509B"/>
    <w:rsid w:val="00BE4934"/>
    <w:rsid w:val="00C57CD7"/>
    <w:rsid w:val="00C8592E"/>
    <w:rsid w:val="00DB79F3"/>
    <w:rsid w:val="00DF512F"/>
    <w:rsid w:val="00E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483328"/>
        <c:axId val="46484864"/>
      </c:barChart>
      <c:catAx>
        <c:axId val="46483328"/>
        <c:scaling>
          <c:orientation val="minMax"/>
        </c:scaling>
        <c:delete val="0"/>
        <c:axPos val="b"/>
        <c:majorTickMark val="out"/>
        <c:minorTickMark val="none"/>
        <c:tickLblPos val="nextTo"/>
        <c:crossAx val="46484864"/>
        <c:crosses val="autoZero"/>
        <c:auto val="1"/>
        <c:lblAlgn val="ctr"/>
        <c:lblOffset val="100"/>
        <c:noMultiLvlLbl val="0"/>
      </c:catAx>
      <c:valAx>
        <c:axId val="4648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48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25024"/>
        <c:axId val="80226560"/>
      </c:barChart>
      <c:catAx>
        <c:axId val="80225024"/>
        <c:scaling>
          <c:orientation val="minMax"/>
        </c:scaling>
        <c:delete val="0"/>
        <c:axPos val="b"/>
        <c:majorTickMark val="out"/>
        <c:minorTickMark val="none"/>
        <c:tickLblPos val="nextTo"/>
        <c:crossAx val="80226560"/>
        <c:crosses val="autoZero"/>
        <c:auto val="1"/>
        <c:lblAlgn val="ctr"/>
        <c:lblOffset val="100"/>
        <c:noMultiLvlLbl val="0"/>
      </c:catAx>
      <c:valAx>
        <c:axId val="8022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22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C46F-1BDC-451A-8BA6-B52FCBF1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2020-07-30T04:45:00Z</cp:lastPrinted>
  <dcterms:created xsi:type="dcterms:W3CDTF">2020-07-30T04:37:00Z</dcterms:created>
  <dcterms:modified xsi:type="dcterms:W3CDTF">2020-07-30T05:51:00Z</dcterms:modified>
</cp:coreProperties>
</file>