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D95EAE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5EDF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915EDF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5EDF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915ED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</w:t>
      </w:r>
      <w:r w:rsidR="00915ED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915EDF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915E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915EDF">
        <w:rPr>
          <w:rFonts w:ascii="Times New Roman" w:hAnsi="Times New Roman" w:cs="Times New Roman"/>
          <w:i/>
          <w:sz w:val="28"/>
          <w:szCs w:val="28"/>
        </w:rPr>
        <w:t>август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915ED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15EDF">
        <w:rPr>
          <w:rFonts w:ascii="Times New Roman" w:hAnsi="Times New Roman" w:cs="Times New Roman"/>
          <w:i/>
          <w:sz w:val="28"/>
          <w:szCs w:val="28"/>
        </w:rPr>
        <w:t>сентябр</w:t>
      </w:r>
      <w:r w:rsidR="00297BD5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915ED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августом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136275">
        <w:rPr>
          <w:rFonts w:ascii="Times New Roman" w:hAnsi="Times New Roman" w:cs="Times New Roman"/>
          <w:sz w:val="28"/>
          <w:szCs w:val="28"/>
        </w:rPr>
        <w:t>уменьшилось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136275">
        <w:rPr>
          <w:rFonts w:ascii="Times New Roman" w:hAnsi="Times New Roman" w:cs="Times New Roman"/>
          <w:sz w:val="28"/>
          <w:szCs w:val="28"/>
        </w:rPr>
        <w:t>уменьшилось</w:t>
      </w:r>
      <w:r w:rsidR="001307B3">
        <w:rPr>
          <w:rFonts w:ascii="Times New Roman" w:hAnsi="Times New Roman" w:cs="Times New Roman"/>
          <w:sz w:val="28"/>
          <w:szCs w:val="28"/>
        </w:rPr>
        <w:t xml:space="preserve"> на 1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13627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13627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136275">
        <w:rPr>
          <w:rFonts w:ascii="Times New Roman" w:hAnsi="Times New Roman" w:cs="Times New Roman"/>
          <w:i/>
          <w:sz w:val="28"/>
          <w:szCs w:val="28"/>
        </w:rPr>
        <w:t>сентябр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>августом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136275">
        <w:rPr>
          <w:rFonts w:ascii="Times New Roman" w:hAnsi="Times New Roman" w:cs="Times New Roman"/>
          <w:sz w:val="28"/>
          <w:szCs w:val="28"/>
        </w:rPr>
        <w:t>сентябрем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75">
        <w:rPr>
          <w:rFonts w:ascii="Times New Roman" w:hAnsi="Times New Roman" w:cs="Times New Roman"/>
          <w:sz w:val="28"/>
          <w:szCs w:val="28"/>
        </w:rPr>
        <w:t>сентябре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в справочную телефонную службу  устных сообщений и запросов поступило</w:t>
      </w:r>
      <w:proofErr w:type="gramStart"/>
      <w:r w:rsidR="00136275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13627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136275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13627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136275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августом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36275">
        <w:rPr>
          <w:rFonts w:ascii="Times New Roman" w:hAnsi="Times New Roman" w:cs="Times New Roman"/>
          <w:sz w:val="28"/>
          <w:szCs w:val="28"/>
        </w:rPr>
        <w:t>уменьшилось</w:t>
      </w:r>
      <w:r w:rsidR="001307B3">
        <w:rPr>
          <w:rFonts w:ascii="Times New Roman" w:hAnsi="Times New Roman" w:cs="Times New Roman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136275">
        <w:rPr>
          <w:rFonts w:ascii="Times New Roman" w:hAnsi="Times New Roman" w:cs="Times New Roman"/>
          <w:sz w:val="28"/>
          <w:szCs w:val="28"/>
        </w:rPr>
        <w:t xml:space="preserve">сентябрем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136275">
        <w:rPr>
          <w:rFonts w:ascii="Times New Roman" w:hAnsi="Times New Roman" w:cs="Times New Roman"/>
          <w:sz w:val="28"/>
          <w:szCs w:val="28"/>
        </w:rPr>
        <w:t>уменьшилось на 3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3627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427E"/>
    <w:rsid w:val="0048484D"/>
    <w:rsid w:val="0049069F"/>
    <w:rsid w:val="00574959"/>
    <w:rsid w:val="0070792E"/>
    <w:rsid w:val="00710FDB"/>
    <w:rsid w:val="007A4754"/>
    <w:rsid w:val="00915EDF"/>
    <w:rsid w:val="00B4688A"/>
    <w:rsid w:val="00B725CB"/>
    <w:rsid w:val="00BC3B31"/>
    <w:rsid w:val="00BD509B"/>
    <w:rsid w:val="00BE4934"/>
    <w:rsid w:val="00C57CD7"/>
    <w:rsid w:val="00C8592E"/>
    <w:rsid w:val="00D95EAE"/>
    <w:rsid w:val="00DB79F3"/>
    <w:rsid w:val="00DF512F"/>
    <w:rsid w:val="00EE093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88160"/>
        <c:axId val="43789696"/>
      </c:barChart>
      <c:catAx>
        <c:axId val="4378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43789696"/>
        <c:crosses val="autoZero"/>
        <c:auto val="1"/>
        <c:lblAlgn val="ctr"/>
        <c:lblOffset val="100"/>
        <c:noMultiLvlLbl val="0"/>
      </c:catAx>
      <c:valAx>
        <c:axId val="4378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8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97504"/>
        <c:axId val="43840256"/>
      </c:barChart>
      <c:catAx>
        <c:axId val="4379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43840256"/>
        <c:crosses val="autoZero"/>
        <c:auto val="1"/>
        <c:lblAlgn val="ctr"/>
        <c:lblOffset val="100"/>
        <c:noMultiLvlLbl val="0"/>
      </c:catAx>
      <c:valAx>
        <c:axId val="4384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9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6A00-D0B8-4D61-B297-0427881E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2020-09-25T09:45:00Z</cp:lastPrinted>
  <dcterms:created xsi:type="dcterms:W3CDTF">2020-09-25T09:41:00Z</dcterms:created>
  <dcterms:modified xsi:type="dcterms:W3CDTF">2020-09-29T02:17:00Z</dcterms:modified>
</cp:coreProperties>
</file>