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C048FE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5B1B38" w:rsidP="008859E8">
      <w:pPr>
        <w:jc w:val="center"/>
      </w:pPr>
      <w:r w:rsidRPr="005B1B38">
        <w:t>от 02.04.2025  № 64-р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D334A3">
      <w:pPr>
        <w:jc w:val="center"/>
      </w:pPr>
    </w:p>
    <w:p w:rsidR="005B1665" w:rsidRDefault="005B1665" w:rsidP="005B1665">
      <w:pPr>
        <w:snapToGrid/>
        <w:jc w:val="center"/>
        <w:rPr>
          <w:rFonts w:eastAsia="Calibri"/>
          <w:lang w:eastAsia="en-US"/>
        </w:rPr>
      </w:pPr>
      <w:r w:rsidRPr="005B1665">
        <w:t>Об установлении ограничительных мероприятий (карантина) на терр</w:t>
      </w:r>
      <w:r w:rsidRPr="005B1665">
        <w:rPr>
          <w:rFonts w:eastAsia="Arial"/>
        </w:rPr>
        <w:t>итории</w:t>
      </w:r>
      <w:r w:rsidRPr="005B1665">
        <w:rPr>
          <w:rFonts w:eastAsia="Calibri"/>
          <w:lang w:eastAsia="en-US"/>
        </w:rPr>
        <w:t xml:space="preserve"> села Старый Тартас Новотартасского сельсовета Венгеровского района</w:t>
      </w:r>
    </w:p>
    <w:p w:rsidR="005B1665" w:rsidRPr="005B1665" w:rsidRDefault="005B1665" w:rsidP="005B1665">
      <w:pPr>
        <w:snapToGrid/>
        <w:jc w:val="center"/>
        <w:rPr>
          <w:rFonts w:eastAsia="Calibri"/>
          <w:lang w:eastAsia="en-US"/>
        </w:rPr>
      </w:pPr>
      <w:r w:rsidRPr="005B1665">
        <w:rPr>
          <w:rFonts w:eastAsia="Calibri"/>
          <w:lang w:eastAsia="en-US"/>
        </w:rPr>
        <w:t>Новосибирской области</w:t>
      </w:r>
    </w:p>
    <w:p w:rsidR="005B1665" w:rsidRPr="005B1665" w:rsidRDefault="005B1665" w:rsidP="005B1665">
      <w:pPr>
        <w:snapToGrid/>
        <w:jc w:val="center"/>
      </w:pPr>
    </w:p>
    <w:p w:rsidR="005B1665" w:rsidRPr="005B1665" w:rsidRDefault="005B1665" w:rsidP="005B1665">
      <w:pPr>
        <w:snapToGrid/>
        <w:jc w:val="center"/>
      </w:pPr>
    </w:p>
    <w:p w:rsidR="005B1665" w:rsidRPr="005B1665" w:rsidRDefault="005B1665" w:rsidP="005B1665">
      <w:pPr>
        <w:snapToGrid/>
        <w:ind w:firstLine="709"/>
        <w:jc w:val="both"/>
      </w:pPr>
      <w:r w:rsidRPr="005B1665">
        <w:t>В соответствии со статьями 3.1, 17 Закона Российской Федерации от 14.05.1993 № 4979-1 «О ветеринарии», на основании представления начальника управления ветеринарии Новосибирской области от 28.03.2025 № 16:</w:t>
      </w:r>
    </w:p>
    <w:p w:rsidR="005B1665" w:rsidRPr="005B1665" w:rsidRDefault="005B1665" w:rsidP="005B1665">
      <w:pPr>
        <w:snapToGrid/>
        <w:ind w:firstLine="709"/>
        <w:jc w:val="both"/>
      </w:pPr>
      <w:r w:rsidRPr="005B1665">
        <w:t xml:space="preserve">1. Установить </w:t>
      </w:r>
      <w:r w:rsidRPr="005B1665">
        <w:rPr>
          <w:highlight w:val="white"/>
        </w:rPr>
        <w:t xml:space="preserve">с 03.04.2025 по 01.06.2025 </w:t>
      </w:r>
      <w:r w:rsidRPr="005B1665">
        <w:t>на территории с</w:t>
      </w:r>
      <w:r w:rsidRPr="005B1665">
        <w:rPr>
          <w:rFonts w:eastAsia="Calibri"/>
          <w:lang w:eastAsia="en-US"/>
        </w:rPr>
        <w:t>ела Старый Тартас Новотартасского сельсовета Венгеровского района</w:t>
      </w:r>
      <w:r w:rsidRPr="005B1665">
        <w:rPr>
          <w:lang w:eastAsia="en-US"/>
        </w:rPr>
        <w:t xml:space="preserve"> </w:t>
      </w:r>
      <w:r w:rsidRPr="005B1665">
        <w:rPr>
          <w:rFonts w:eastAsia="Calibri"/>
          <w:lang w:eastAsia="en-US"/>
        </w:rPr>
        <w:t>Новосибирской области</w:t>
      </w:r>
      <w:r w:rsidRPr="005B1665">
        <w:t xml:space="preserve"> ограничительные мероприятия (карантин) по бешенству.</w:t>
      </w:r>
    </w:p>
    <w:p w:rsidR="005B1665" w:rsidRPr="005B1665" w:rsidRDefault="005B1665" w:rsidP="005B1665">
      <w:pPr>
        <w:snapToGrid/>
        <w:ind w:firstLine="709"/>
        <w:jc w:val="both"/>
      </w:pPr>
      <w:r w:rsidRPr="005B1665">
        <w:t>2. Определить, что в течение срока, указанного в пункте 1 настоящего распоряжения, на территории эпизоотического очага (ли</w:t>
      </w:r>
      <w:r w:rsidRPr="005B1665">
        <w:rPr>
          <w:highlight w:val="white"/>
        </w:rPr>
        <w:t>чное подсобное хозяйство Верниковского П.Е.,</w:t>
      </w:r>
      <w:r w:rsidRPr="005B1665">
        <w:rPr>
          <w:rFonts w:eastAsia="Calibri"/>
          <w:highlight w:val="white"/>
          <w:lang w:eastAsia="en-US"/>
        </w:rPr>
        <w:t xml:space="preserve"> </w:t>
      </w:r>
      <w:r w:rsidRPr="005B1665">
        <w:rPr>
          <w:highlight w:val="white"/>
        </w:rPr>
        <w:t xml:space="preserve">ул. Набережная, д. 3, село </w:t>
      </w:r>
      <w:r w:rsidRPr="005B1665">
        <w:rPr>
          <w:rFonts w:eastAsia="Calibri"/>
          <w:highlight w:val="white"/>
          <w:lang w:eastAsia="en-US"/>
        </w:rPr>
        <w:t>Старый Тартас Новотартасского сельсовета Венгеровского района</w:t>
      </w:r>
      <w:r w:rsidRPr="005B1665">
        <w:rPr>
          <w:highlight w:val="white"/>
          <w:lang w:eastAsia="en-US"/>
        </w:rPr>
        <w:t xml:space="preserve"> </w:t>
      </w:r>
      <w:r w:rsidRPr="005B1665">
        <w:rPr>
          <w:rFonts w:eastAsia="Calibri"/>
          <w:highlight w:val="white"/>
          <w:lang w:eastAsia="en-US"/>
        </w:rPr>
        <w:t>Новосибирской области</w:t>
      </w:r>
      <w:r w:rsidRPr="005B1665">
        <w:rPr>
          <w:highlight w:val="white"/>
        </w:rPr>
        <w:t>)</w:t>
      </w:r>
      <w:r w:rsidRPr="005B1665">
        <w:t xml:space="preserve"> запрещается:</w:t>
      </w:r>
    </w:p>
    <w:p w:rsidR="005B1665" w:rsidRPr="005B1665" w:rsidRDefault="005B1665" w:rsidP="005B1665">
      <w:pPr>
        <w:snapToGrid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5B1665">
        <w:rPr>
          <w:rFonts w:eastAsia="Calibri"/>
          <w:shd w:val="clear" w:color="auto" w:fill="FFFFFF"/>
          <w:lang w:eastAsia="en-US"/>
        </w:rPr>
        <w:t>1)</w:t>
      </w:r>
      <w:r w:rsidRPr="005B1665">
        <w:rPr>
          <w:rFonts w:eastAsia="Calibri"/>
          <w:lang w:eastAsia="en-US"/>
        </w:rPr>
        <w:t> </w:t>
      </w:r>
      <w:r w:rsidRPr="005B1665">
        <w:rPr>
          <w:rFonts w:eastAsia="Calibri"/>
          <w:shd w:val="clear" w:color="auto" w:fill="FFFFFF"/>
          <w:lang w:eastAsia="en-US"/>
        </w:rPr>
        <w:t>лечение больных восприимчивых животных;</w:t>
      </w:r>
    </w:p>
    <w:p w:rsidR="005B1665" w:rsidRPr="005B1665" w:rsidRDefault="005B1665" w:rsidP="005B1665">
      <w:pPr>
        <w:snapToGrid/>
        <w:ind w:firstLine="709"/>
        <w:jc w:val="both"/>
        <w:rPr>
          <w:rFonts w:eastAsia="Calibri"/>
          <w:lang w:eastAsia="en-US"/>
        </w:rPr>
      </w:pPr>
      <w:r w:rsidRPr="005B1665">
        <w:t>2)</w:t>
      </w:r>
      <w:r w:rsidRPr="005B1665">
        <w:rPr>
          <w:rFonts w:eastAsia="Calibri"/>
          <w:lang w:eastAsia="en-US"/>
        </w:rPr>
        <w:t> </w:t>
      </w:r>
      <w:r w:rsidRPr="005B1665">
        <w:rPr>
          <w:rFonts w:eastAsia="Calibri"/>
          <w:shd w:val="clear" w:color="auto" w:fill="FFFFFF"/>
          <w:lang w:eastAsia="en-US"/>
        </w:rPr>
        <w:t>посещение территории посторонними лицами, кроме персонала, выполняющего производственные (технологические) операции, в том числе по</w:t>
      </w:r>
      <w:r>
        <w:rPr>
          <w:rFonts w:eastAsia="Calibri"/>
          <w:shd w:val="clear" w:color="auto" w:fill="FFFFFF"/>
          <w:lang w:eastAsia="en-US"/>
        </w:rPr>
        <w:t> </w:t>
      </w:r>
      <w:r w:rsidRPr="005B1665">
        <w:rPr>
          <w:rFonts w:eastAsia="Calibri"/>
          <w:shd w:val="clear" w:color="auto" w:fill="FFFFFF"/>
          <w:lang w:eastAsia="en-US"/>
        </w:rPr>
        <w:t>обслуживанию восприимчивых животных, специалистов государственной ветеринарной службы Российской Федерации и персонала, привлеченного для</w:t>
      </w:r>
      <w:r>
        <w:rPr>
          <w:rFonts w:eastAsia="Calibri"/>
          <w:shd w:val="clear" w:color="auto" w:fill="FFFFFF"/>
          <w:lang w:eastAsia="en-US"/>
        </w:rPr>
        <w:t> </w:t>
      </w:r>
      <w:r w:rsidRPr="005B1665">
        <w:rPr>
          <w:rFonts w:eastAsia="Calibri"/>
          <w:shd w:val="clear" w:color="auto" w:fill="FFFFFF"/>
          <w:lang w:eastAsia="en-US"/>
        </w:rPr>
        <w:t>ликвидации очага, лиц, проживающих и (или) временно пребывающих на</w:t>
      </w:r>
      <w:r>
        <w:rPr>
          <w:rFonts w:eastAsia="Calibri"/>
          <w:shd w:val="clear" w:color="auto" w:fill="FFFFFF"/>
          <w:lang w:eastAsia="en-US"/>
        </w:rPr>
        <w:t> </w:t>
      </w:r>
      <w:r w:rsidRPr="005B1665">
        <w:rPr>
          <w:rFonts w:eastAsia="Calibri"/>
          <w:shd w:val="clear" w:color="auto" w:fill="FFFFFF"/>
          <w:lang w:eastAsia="en-US"/>
        </w:rPr>
        <w:t>территории, признанной эпизоотическим очагом;</w:t>
      </w:r>
    </w:p>
    <w:p w:rsidR="005B1665" w:rsidRPr="005B1665" w:rsidRDefault="005B1665" w:rsidP="005B1665">
      <w:pPr>
        <w:snapToGrid/>
        <w:ind w:firstLine="709"/>
        <w:jc w:val="both"/>
        <w:rPr>
          <w:rFonts w:eastAsia="Calibri"/>
          <w:lang w:eastAsia="en-US"/>
        </w:rPr>
      </w:pPr>
      <w:r w:rsidRPr="005B1665">
        <w:rPr>
          <w:rFonts w:eastAsia="Calibri"/>
          <w:shd w:val="clear" w:color="auto" w:fill="FFFFFF"/>
          <w:lang w:eastAsia="en-US"/>
        </w:rPr>
        <w:t>3)</w:t>
      </w:r>
      <w:r w:rsidRPr="005B1665">
        <w:rPr>
          <w:rFonts w:eastAsia="Calibri"/>
          <w:lang w:eastAsia="en-US"/>
        </w:rPr>
        <w:t> </w:t>
      </w:r>
      <w:r w:rsidRPr="005B1665">
        <w:rPr>
          <w:rFonts w:eastAsia="Calibri"/>
          <w:shd w:val="clear" w:color="auto" w:fill="FFFFFF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</w:t>
      </w:r>
      <w:r>
        <w:rPr>
          <w:rFonts w:eastAsia="Calibri"/>
          <w:shd w:val="clear" w:color="auto" w:fill="FFFFFF"/>
          <w:lang w:eastAsia="en-US"/>
        </w:rPr>
        <w:t> </w:t>
      </w:r>
      <w:r w:rsidRPr="005B1665">
        <w:rPr>
          <w:rFonts w:eastAsia="Calibri"/>
          <w:shd w:val="clear" w:color="auto" w:fill="FFFFFF"/>
          <w:lang w:eastAsia="en-US"/>
        </w:rPr>
        <w:t>предприятия по убою животных или оборудованные для этих целей убойные пункты;</w:t>
      </w:r>
    </w:p>
    <w:p w:rsidR="005B1665" w:rsidRPr="005B1665" w:rsidRDefault="005B1665" w:rsidP="005B1665">
      <w:pPr>
        <w:snapToGrid/>
        <w:ind w:firstLine="709"/>
        <w:jc w:val="both"/>
        <w:rPr>
          <w:rFonts w:eastAsia="Calibri"/>
          <w:lang w:eastAsia="en-US"/>
        </w:rPr>
      </w:pPr>
      <w:r w:rsidRPr="005B1665">
        <w:rPr>
          <w:rFonts w:eastAsia="Calibri"/>
          <w:shd w:val="clear" w:color="auto" w:fill="FFFFFF"/>
          <w:lang w:eastAsia="en-US"/>
        </w:rPr>
        <w:t>4)</w:t>
      </w:r>
      <w:r w:rsidRPr="005B1665">
        <w:rPr>
          <w:rFonts w:eastAsia="Calibri"/>
          <w:lang w:eastAsia="en-US"/>
        </w:rPr>
        <w:t> </w:t>
      </w:r>
      <w:r w:rsidRPr="005B1665">
        <w:rPr>
          <w:rFonts w:eastAsia="Calibri"/>
          <w:shd w:val="clear" w:color="auto" w:fill="FFFFFF"/>
          <w:lang w:eastAsia="en-US"/>
        </w:rPr>
        <w:t>перемещение и перегруппировка восприимчивых животных;</w:t>
      </w:r>
    </w:p>
    <w:p w:rsidR="005B1665" w:rsidRPr="005B1665" w:rsidRDefault="005B1665" w:rsidP="005B1665">
      <w:pPr>
        <w:snapToGrid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5B1665">
        <w:rPr>
          <w:rFonts w:eastAsia="Calibri"/>
          <w:shd w:val="clear" w:color="auto" w:fill="FFFFFF"/>
          <w:lang w:eastAsia="en-US"/>
        </w:rPr>
        <w:t>5)</w:t>
      </w:r>
      <w:r w:rsidRPr="005B1665">
        <w:rPr>
          <w:rFonts w:eastAsia="Calibri"/>
          <w:lang w:eastAsia="en-US"/>
        </w:rPr>
        <w:t> </w:t>
      </w:r>
      <w:r w:rsidRPr="005B1665">
        <w:rPr>
          <w:rFonts w:eastAsia="Calibri"/>
          <w:shd w:val="clear" w:color="auto" w:fill="FFFFFF"/>
          <w:lang w:eastAsia="en-US"/>
        </w:rPr>
        <w:t>снятие шкур с трупов восприимчивых животных.</w:t>
      </w:r>
    </w:p>
    <w:p w:rsidR="005B1665" w:rsidRPr="005B1665" w:rsidRDefault="005B1665" w:rsidP="005B1665">
      <w:pPr>
        <w:snapToGrid/>
        <w:ind w:firstLine="709"/>
        <w:jc w:val="both"/>
      </w:pPr>
      <w:r w:rsidRPr="005B1665">
        <w:t>3. Определить, что в течение срока, указанного в пункте 1 настоящего распоряжения, на территории неблагополучного пункта</w:t>
      </w:r>
      <w:r w:rsidRPr="005B1665">
        <w:rPr>
          <w:rFonts w:eastAsia="Calibri"/>
          <w:lang w:eastAsia="en-US"/>
        </w:rPr>
        <w:t xml:space="preserve"> (село Старый Тартас </w:t>
      </w:r>
      <w:r w:rsidRPr="005B1665">
        <w:rPr>
          <w:rFonts w:eastAsia="Calibri"/>
          <w:lang w:eastAsia="en-US"/>
        </w:rPr>
        <w:lastRenderedPageBreak/>
        <w:t>Новотартасского сельсовета Венгеровского района Новосибирской области)</w:t>
      </w:r>
      <w:r w:rsidRPr="005B1665">
        <w:t xml:space="preserve"> запрещается:</w:t>
      </w:r>
    </w:p>
    <w:p w:rsidR="005B1665" w:rsidRPr="005B1665" w:rsidRDefault="005B1665" w:rsidP="005B1665">
      <w:pPr>
        <w:snapToGrid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5B1665">
        <w:t>1)</w:t>
      </w:r>
      <w:r w:rsidRPr="005B1665">
        <w:rPr>
          <w:rFonts w:eastAsia="Calibri"/>
          <w:lang w:eastAsia="en-US"/>
        </w:rPr>
        <w:t> </w:t>
      </w:r>
      <w:r w:rsidRPr="005B1665">
        <w:rPr>
          <w:rFonts w:eastAsia="Calibri"/>
          <w:shd w:val="clear" w:color="auto" w:fill="FFFFFF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5B1665" w:rsidRPr="005B1665" w:rsidRDefault="005B1665" w:rsidP="005B1665">
      <w:pPr>
        <w:snapToGrid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5B1665">
        <w:rPr>
          <w:rFonts w:eastAsia="Calibri"/>
          <w:shd w:val="clear" w:color="auto" w:fill="FFFFFF"/>
          <w:lang w:eastAsia="en-US"/>
        </w:rPr>
        <w:t>2)</w:t>
      </w:r>
      <w:r w:rsidRPr="005B1665">
        <w:rPr>
          <w:rFonts w:eastAsia="Calibri"/>
          <w:lang w:eastAsia="en-US"/>
        </w:rPr>
        <w:t> </w:t>
      </w:r>
      <w:r w:rsidRPr="005B1665">
        <w:rPr>
          <w:rFonts w:eastAsia="Calibri"/>
          <w:shd w:val="clear" w:color="auto" w:fill="FFFFFF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5B1665" w:rsidRPr="005B1665" w:rsidRDefault="005B1665" w:rsidP="005B1665">
      <w:pPr>
        <w:snapToGrid/>
        <w:ind w:firstLine="709"/>
        <w:jc w:val="both"/>
      </w:pPr>
      <w:r w:rsidRPr="005B1665">
        <w:rPr>
          <w:rFonts w:eastAsia="Calibri"/>
          <w:shd w:val="clear" w:color="auto" w:fill="FFFFFF"/>
          <w:lang w:eastAsia="en-US"/>
        </w:rPr>
        <w:t>3)</w:t>
      </w:r>
      <w:r w:rsidRPr="005B1665">
        <w:rPr>
          <w:rFonts w:eastAsia="Calibri"/>
          <w:lang w:eastAsia="en-US"/>
        </w:rPr>
        <w:t> </w:t>
      </w:r>
      <w:r w:rsidRPr="005B1665">
        <w:rPr>
          <w:rFonts w:eastAsia="Calibri"/>
          <w:shd w:val="clear" w:color="auto" w:fill="FFFFFF"/>
          <w:lang w:eastAsia="en-US"/>
        </w:rPr>
        <w:t>отлов диких восприимчивых животных для вывоза в зоопарки.</w:t>
      </w:r>
    </w:p>
    <w:p w:rsidR="005B1665" w:rsidRPr="005B1665" w:rsidRDefault="005B1665" w:rsidP="005B1665">
      <w:pPr>
        <w:tabs>
          <w:tab w:val="left" w:pos="708"/>
        </w:tabs>
        <w:snapToGrid/>
        <w:ind w:firstLine="709"/>
        <w:jc w:val="both"/>
      </w:pPr>
      <w:r w:rsidRPr="005B1665">
        <w:t>4. Заместителю Председателя Правительства Новосибирской области – министру сельского хозяйства Новосибирской области Шинделову</w:t>
      </w:r>
      <w:r>
        <w:t> </w:t>
      </w:r>
      <w:r w:rsidRPr="005B1665">
        <w:t>А.В. обеспечить работу чрезвычайной противоэпизоотической комиссии Новосибирской области для оперативного руководства деятельностью юридических и физических лиц по предупреждению распространения и</w:t>
      </w:r>
      <w:r>
        <w:t> </w:t>
      </w:r>
      <w:r w:rsidRPr="005B1665">
        <w:t>ликвидации очагов заразных болезней животных и координации указанной деятельности.</w:t>
      </w:r>
    </w:p>
    <w:p w:rsidR="005B1665" w:rsidRPr="005B1665" w:rsidRDefault="005B1665" w:rsidP="005B1665">
      <w:pPr>
        <w:tabs>
          <w:tab w:val="left" w:pos="993"/>
        </w:tabs>
        <w:snapToGrid/>
        <w:ind w:firstLine="709"/>
        <w:jc w:val="both"/>
      </w:pPr>
      <w:r w:rsidRPr="005B1665">
        <w:t>5. Управлению ветеринарии Новосибирской области (Рожков О.А.) обеспечить осуществление предусмотренных ветеринарным законодательством Российской Федерации специальных мероприятий по ликвидации очага бешенства на территории неблагополучного пункта (</w:t>
      </w:r>
      <w:r w:rsidRPr="005B1665">
        <w:rPr>
          <w:rFonts w:eastAsia="Calibri"/>
          <w:lang w:eastAsia="en-US"/>
        </w:rPr>
        <w:t>село Старый Тартас Новотартасского сельсовета Венгеровского района</w:t>
      </w:r>
      <w:r w:rsidRPr="005B1665">
        <w:rPr>
          <w:lang w:eastAsia="en-US"/>
        </w:rPr>
        <w:t xml:space="preserve"> </w:t>
      </w:r>
      <w:r w:rsidRPr="005B1665">
        <w:rPr>
          <w:rFonts w:eastAsia="Calibri"/>
          <w:lang w:eastAsia="en-US"/>
        </w:rPr>
        <w:t>Новосибирской области)</w:t>
      </w:r>
      <w:r w:rsidRPr="005B1665">
        <w:t>.</w:t>
      </w:r>
    </w:p>
    <w:p w:rsidR="005B1665" w:rsidRPr="005B1665" w:rsidRDefault="005B1665" w:rsidP="005B1665">
      <w:pPr>
        <w:snapToGrid/>
        <w:ind w:firstLine="709"/>
        <w:jc w:val="both"/>
      </w:pPr>
      <w:r w:rsidRPr="005B1665">
        <w:rPr>
          <w:highlight w:val="white"/>
        </w:rPr>
        <w:t>6. Контроль</w:t>
      </w:r>
      <w:r w:rsidRPr="005B1665">
        <w:t xml:space="preserve"> за исполнением настоящего распоряжения возложить на</w:t>
      </w:r>
      <w:r>
        <w:t> </w:t>
      </w:r>
      <w:r w:rsidRPr="005B1665">
        <w:t>заместителя</w:t>
      </w:r>
      <w:r w:rsidRPr="005B1665">
        <w:rPr>
          <w:rFonts w:eastAsia="Calibri"/>
          <w:lang w:eastAsia="en-US"/>
        </w:rPr>
        <w:t xml:space="preserve"> Председателя Правительства Новосибирской области – </w:t>
      </w:r>
      <w:bookmarkStart w:id="1" w:name="undefined"/>
      <w:bookmarkEnd w:id="1"/>
      <w:r w:rsidRPr="005B1665">
        <w:rPr>
          <w:rFonts w:eastAsia="Calibri"/>
          <w:lang w:eastAsia="en-US"/>
        </w:rPr>
        <w:t>министра сельского хозяйства Новосибирской области</w:t>
      </w:r>
      <w:r w:rsidRPr="005B1665">
        <w:t xml:space="preserve"> Шинделова</w:t>
      </w:r>
      <w:r>
        <w:t> </w:t>
      </w:r>
      <w:r w:rsidRPr="005B1665">
        <w:t>А.В.</w:t>
      </w:r>
    </w:p>
    <w:p w:rsidR="00D334A3" w:rsidRDefault="00D334A3" w:rsidP="004B216B"/>
    <w:p w:rsidR="00D334A3" w:rsidRDefault="00D334A3" w:rsidP="004B216B"/>
    <w:p w:rsidR="00D334A3" w:rsidRDefault="00D334A3" w:rsidP="004B216B"/>
    <w:p w:rsidR="000B7A7D" w:rsidRDefault="000B7A7D" w:rsidP="000B7A7D">
      <w:pPr>
        <w:jc w:val="both"/>
      </w:pPr>
      <w:r>
        <w:t>И.о. Губернатора Новосибирской области В.М. Знатков</w:t>
      </w:r>
      <w:r>
        <w:br/>
      </w:r>
    </w:p>
    <w:p w:rsidR="00D334A3" w:rsidRDefault="00D334A3" w:rsidP="004B216B"/>
    <w:p w:rsidR="00D334A3" w:rsidRDefault="00D334A3" w:rsidP="004B216B"/>
    <w:p w:rsidR="00D334A3" w:rsidRDefault="00D334A3" w:rsidP="004B216B"/>
    <w:p w:rsidR="00D334A3" w:rsidRDefault="00D334A3" w:rsidP="004B216B"/>
    <w:p w:rsidR="00D334A3" w:rsidRDefault="00D334A3" w:rsidP="004B216B"/>
    <w:p w:rsidR="00D334A3" w:rsidRDefault="00D334A3" w:rsidP="004B216B"/>
    <w:p w:rsidR="00D334A3" w:rsidRDefault="00D334A3" w:rsidP="004B216B"/>
    <w:p w:rsidR="00D334A3" w:rsidRDefault="00D334A3" w:rsidP="004B216B"/>
    <w:p w:rsidR="00D334A3" w:rsidRDefault="00D334A3" w:rsidP="004B216B"/>
    <w:p w:rsidR="005B1665" w:rsidRDefault="005B1665" w:rsidP="004B216B"/>
    <w:p w:rsidR="005B1665" w:rsidRDefault="005B1665" w:rsidP="004B216B"/>
    <w:p w:rsidR="00D334A3" w:rsidRDefault="00D334A3" w:rsidP="004B216B"/>
    <w:p w:rsidR="00D334A3" w:rsidRDefault="00D334A3" w:rsidP="004B216B"/>
    <w:p w:rsidR="00D334A3" w:rsidRDefault="00D334A3" w:rsidP="004B216B"/>
    <w:p w:rsidR="005B1665" w:rsidRPr="005B1665" w:rsidRDefault="005B1665" w:rsidP="005B1665">
      <w:pPr>
        <w:snapToGrid/>
        <w:jc w:val="both"/>
        <w:rPr>
          <w:sz w:val="20"/>
          <w:szCs w:val="20"/>
        </w:rPr>
      </w:pPr>
      <w:r w:rsidRPr="005B1665">
        <w:rPr>
          <w:sz w:val="20"/>
          <w:szCs w:val="20"/>
        </w:rPr>
        <w:t>О.А. Рожков</w:t>
      </w:r>
    </w:p>
    <w:p w:rsidR="005B1665" w:rsidRPr="005B1665" w:rsidRDefault="005B1665" w:rsidP="005B1665">
      <w:pPr>
        <w:snapToGrid/>
        <w:jc w:val="both"/>
        <w:rPr>
          <w:sz w:val="20"/>
          <w:szCs w:val="20"/>
        </w:rPr>
      </w:pPr>
      <w:r w:rsidRPr="005B1665">
        <w:rPr>
          <w:sz w:val="20"/>
          <w:szCs w:val="20"/>
        </w:rPr>
        <w:t>228 62 20</w:t>
      </w:r>
    </w:p>
    <w:sectPr w:rsidR="005B1665" w:rsidRPr="005B1665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427" w:rsidRDefault="00AE4427">
      <w:r>
        <w:separator/>
      </w:r>
    </w:p>
  </w:endnote>
  <w:endnote w:type="continuationSeparator" w:id="0">
    <w:p w:rsidR="00AE4427" w:rsidRDefault="00AE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4A3" w:rsidRPr="00D334A3" w:rsidRDefault="00D334A3" w:rsidP="00D334A3">
    <w:pPr>
      <w:tabs>
        <w:tab w:val="center" w:pos="4677"/>
        <w:tab w:val="right" w:pos="9355"/>
      </w:tabs>
      <w:rPr>
        <w:sz w:val="16"/>
        <w:szCs w:val="16"/>
      </w:rPr>
    </w:pPr>
    <w:r>
      <w:rPr>
        <w:sz w:val="16"/>
        <w:szCs w:val="16"/>
      </w:rPr>
      <w:t>РГ</w:t>
    </w:r>
    <w:r w:rsidRPr="00D334A3">
      <w:rPr>
        <w:sz w:val="16"/>
        <w:szCs w:val="16"/>
      </w:rPr>
      <w:t>/0</w:t>
    </w:r>
    <w:r>
      <w:rPr>
        <w:sz w:val="16"/>
        <w:szCs w:val="16"/>
      </w:rPr>
      <w:t>4</w:t>
    </w:r>
    <w:r w:rsidRPr="00D334A3">
      <w:rPr>
        <w:sz w:val="16"/>
        <w:szCs w:val="16"/>
      </w:rPr>
      <w:t>/</w:t>
    </w:r>
    <w:r w:rsidR="005B1665">
      <w:rPr>
        <w:sz w:val="16"/>
        <w:szCs w:val="16"/>
      </w:rPr>
      <w:t>64448</w:t>
    </w:r>
    <w:r w:rsidRPr="00D334A3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854321BD7417403490593D9EF71C7C85"/>
        </w:placeholder>
        <w:date w:fullDate="2025-04-02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5B1665">
          <w:rPr>
            <w:sz w:val="16"/>
            <w:szCs w:val="16"/>
          </w:rPr>
          <w:t>02.04.2025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427" w:rsidRDefault="00AE4427">
      <w:r>
        <w:separator/>
      </w:r>
    </w:p>
  </w:footnote>
  <w:footnote w:type="continuationSeparator" w:id="0">
    <w:p w:rsidR="00AE4427" w:rsidRDefault="00AE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5B1B38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B7A7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7DD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0C4C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665"/>
    <w:rsid w:val="005B1B38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3F22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427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48FE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330C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34A3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2B36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3F9D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4321BD7417403490593D9EF71C7C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1C8CA-D2CA-4256-8852-AF703FD50569}"/>
      </w:docPartPr>
      <w:docPartBody>
        <w:p w:rsidR="002F4FDA" w:rsidRDefault="00827DE5" w:rsidP="00827DE5">
          <w:pPr>
            <w:pStyle w:val="854321BD7417403490593D9EF71C7C85"/>
          </w:pPr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E5"/>
    <w:rsid w:val="000879D6"/>
    <w:rsid w:val="002F4FDA"/>
    <w:rsid w:val="006D40A1"/>
    <w:rsid w:val="007B00A4"/>
    <w:rsid w:val="00827DE5"/>
    <w:rsid w:val="00BD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27DE5"/>
    <w:rPr>
      <w:color w:val="808080"/>
    </w:rPr>
  </w:style>
  <w:style w:type="paragraph" w:customStyle="1" w:styleId="854321BD7417403490593D9EF71C7C85">
    <w:name w:val="854321BD7417403490593D9EF71C7C85"/>
    <w:rsid w:val="00827D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C144AD-796F-43C6-B1BE-D976AB9D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15</TotalTime>
  <Pages>2</Pages>
  <Words>400</Words>
  <Characters>3098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Белуш Анна Валерьевна</cp:lastModifiedBy>
  <cp:revision>8</cp:revision>
  <cp:lastPrinted>2025-04-03T07:28:00Z</cp:lastPrinted>
  <dcterms:created xsi:type="dcterms:W3CDTF">2023-02-07T02:58:00Z</dcterms:created>
  <dcterms:modified xsi:type="dcterms:W3CDTF">2025-04-03T07:28:00Z</dcterms:modified>
</cp:coreProperties>
</file>